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致高校毕业生的一封信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亲爱的同学们：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你们好！韶光如水，秋来暑往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美好的大学生活即将画上圆满的句号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明天，你们就要肩负未来的梦想和国家的使命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怀抱梦想</w:t>
      </w:r>
      <w:r>
        <w:rPr>
          <w:rFonts w:hint="eastAsia" w:ascii="仿宋" w:hAnsi="仿宋" w:eastAsia="仿宋"/>
          <w:sz w:val="32"/>
          <w:szCs w:val="32"/>
        </w:rPr>
        <w:t>，开启人生的新篇章。在此，山西省教育资助与保障中心为你们送去最真诚的祝福，愿你们在未来人生旅途中坚定信心，前程锦绣！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近年来，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国家</w:t>
      </w:r>
      <w:r>
        <w:rPr>
          <w:rFonts w:hint="eastAsia" w:ascii="仿宋" w:hAnsi="仿宋" w:eastAsia="仿宋"/>
          <w:sz w:val="32"/>
          <w:szCs w:val="32"/>
        </w:rPr>
        <w:t>学生资助政策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持续完善</w:t>
      </w:r>
      <w:r>
        <w:rPr>
          <w:rFonts w:hint="eastAsia" w:ascii="仿宋" w:hAnsi="仿宋" w:eastAsia="仿宋"/>
          <w:sz w:val="32"/>
          <w:szCs w:val="32"/>
        </w:rPr>
        <w:t>、资助资金投入力度不断加大、资助工作内涵不断丰富，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保障</w:t>
      </w:r>
      <w:r>
        <w:rPr>
          <w:rFonts w:hint="eastAsia" w:ascii="仿宋" w:hAnsi="仿宋" w:eastAsia="仿宋"/>
          <w:sz w:val="32"/>
          <w:szCs w:val="32"/>
        </w:rPr>
        <w:t>每一个学生不因家庭经济困难而失学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国家助学贷款为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家庭经济困难的学生</w:t>
      </w:r>
      <w:r>
        <w:rPr>
          <w:rFonts w:hint="eastAsia" w:ascii="仿宋" w:hAnsi="仿宋" w:eastAsia="仿宋"/>
          <w:sz w:val="32"/>
          <w:szCs w:val="32"/>
        </w:rPr>
        <w:t>解了大学学费的燃眉之急，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国家的学生</w:t>
      </w:r>
      <w:r>
        <w:rPr>
          <w:rFonts w:hint="eastAsia" w:ascii="仿宋" w:hAnsi="仿宋" w:eastAsia="仿宋"/>
          <w:sz w:val="32"/>
          <w:szCs w:val="32"/>
        </w:rPr>
        <w:t>资助政策帮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助</w:t>
      </w:r>
      <w:r>
        <w:rPr>
          <w:rFonts w:hint="eastAsia" w:ascii="仿宋" w:hAnsi="仿宋" w:eastAsia="仿宋"/>
          <w:sz w:val="32"/>
          <w:szCs w:val="32"/>
        </w:rPr>
        <w:t>你们安心读书，今年国家还将免除助学贷款毕业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生2022年内</w:t>
      </w:r>
      <w:r>
        <w:rPr>
          <w:rFonts w:hint="eastAsia" w:ascii="仿宋" w:hAnsi="仿宋" w:eastAsia="仿宋"/>
          <w:sz w:val="32"/>
          <w:szCs w:val="32"/>
        </w:rPr>
        <w:t>应偿还的贷款利息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不含已结清贷款毕业生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,本金可申请延期1年偿还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借此机会，我们想告诉即将毕业的你们，全省各级学生资助管理机构始终不忘初心、一如既往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地</w:t>
      </w:r>
      <w:r>
        <w:rPr>
          <w:rFonts w:hint="eastAsia" w:ascii="仿宋" w:hAnsi="仿宋" w:eastAsia="仿宋"/>
          <w:sz w:val="32"/>
          <w:szCs w:val="32"/>
        </w:rPr>
        <w:t>为你们提供高质量的学生资助服务。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560" w:lineRule="exact"/>
        <w:ind w:left="54" w:right="30" w:firstLine="643" w:firstLineChars="200"/>
        <w:jc w:val="both"/>
        <w:textAlignment w:val="auto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求职不设限，关注基层就业。</w:t>
      </w:r>
      <w:r>
        <w:rPr>
          <w:rFonts w:ascii="仿宋" w:hAnsi="仿宋" w:eastAsia="仿宋"/>
          <w:sz w:val="32"/>
          <w:szCs w:val="32"/>
        </w:rPr>
        <w:t>今年，</w:t>
      </w:r>
      <w:r>
        <w:rPr>
          <w:rFonts w:hint="eastAsia" w:ascii="仿宋" w:hAnsi="仿宋" w:eastAsia="仿宋"/>
          <w:sz w:val="32"/>
          <w:szCs w:val="32"/>
        </w:rPr>
        <w:t>受经济波动压力和新冠肺炎疫情叠加影响,</w:t>
      </w:r>
      <w:r>
        <w:rPr>
          <w:rFonts w:ascii="仿宋" w:hAnsi="仿宋" w:eastAsia="仿宋"/>
          <w:sz w:val="32"/>
          <w:szCs w:val="32"/>
        </w:rPr>
        <w:t>就业形势更加复杂严峻。希望你们在求职过程中结合自身实际科学制定就业目标，在岗位选择上理性思考，脚踏实地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不盲目跟风。遇到就业困难时，积极转变观念，适度调整预期，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先就业、后择业、再创业，</w:t>
      </w:r>
      <w:r>
        <w:rPr>
          <w:rFonts w:hint="eastAsia" w:ascii="仿宋" w:hAnsi="仿宋" w:eastAsia="仿宋"/>
          <w:sz w:val="32"/>
          <w:szCs w:val="32"/>
        </w:rPr>
        <w:t>把</w:t>
      </w:r>
      <w:r>
        <w:rPr>
          <w:rFonts w:ascii="仿宋" w:hAnsi="仿宋" w:eastAsia="仿宋"/>
          <w:sz w:val="32"/>
          <w:szCs w:val="32"/>
        </w:rPr>
        <w:t>个人</w:t>
      </w:r>
      <w:r>
        <w:rPr>
          <w:rFonts w:hint="eastAsia" w:ascii="仿宋" w:hAnsi="仿宋" w:eastAsia="仿宋"/>
          <w:sz w:val="32"/>
          <w:szCs w:val="32"/>
        </w:rPr>
        <w:t>理想追求、</w:t>
      </w:r>
      <w:r>
        <w:rPr>
          <w:rFonts w:ascii="仿宋" w:hAnsi="仿宋" w:eastAsia="仿宋"/>
          <w:sz w:val="32"/>
          <w:szCs w:val="32"/>
        </w:rPr>
        <w:t>职业规划与</w:t>
      </w:r>
      <w:r>
        <w:rPr>
          <w:rFonts w:hint="eastAsia" w:ascii="仿宋" w:hAnsi="仿宋" w:eastAsia="仿宋"/>
          <w:sz w:val="32"/>
          <w:szCs w:val="32"/>
        </w:rPr>
        <w:t>党和</w:t>
      </w:r>
      <w:r>
        <w:rPr>
          <w:rFonts w:ascii="仿宋" w:hAnsi="仿宋" w:eastAsia="仿宋"/>
          <w:sz w:val="32"/>
          <w:szCs w:val="32"/>
        </w:rPr>
        <w:t>国家事业发展结合起来，关注基层就业，在最基层、最平凡的岗位也能干出不平凡的业绩。为鼓励高校毕业生选择基层就业，我</w:t>
      </w: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ascii="仿宋" w:hAnsi="仿宋" w:eastAsia="仿宋"/>
          <w:sz w:val="32"/>
          <w:szCs w:val="32"/>
        </w:rPr>
        <w:t>出台了</w:t>
      </w:r>
      <w:r>
        <w:rPr>
          <w:rFonts w:hint="eastAsia" w:ascii="仿宋" w:hAnsi="仿宋" w:eastAsia="仿宋"/>
          <w:sz w:val="32"/>
          <w:szCs w:val="32"/>
        </w:rPr>
        <w:t>普通</w:t>
      </w:r>
      <w:r>
        <w:rPr>
          <w:rFonts w:ascii="仿宋" w:hAnsi="仿宋" w:eastAsia="仿宋"/>
          <w:sz w:val="32"/>
          <w:szCs w:val="32"/>
        </w:rPr>
        <w:t>高校毕业生</w:t>
      </w:r>
      <w:r>
        <w:rPr>
          <w:rFonts w:hint="eastAsia" w:ascii="仿宋" w:hAnsi="仿宋" w:eastAsia="仿宋"/>
          <w:sz w:val="32"/>
          <w:szCs w:val="32"/>
        </w:rPr>
        <w:t>到我省艰苦地区</w:t>
      </w:r>
      <w:r>
        <w:rPr>
          <w:rFonts w:ascii="仿宋" w:hAnsi="仿宋" w:eastAsia="仿宋"/>
          <w:sz w:val="32"/>
          <w:szCs w:val="32"/>
        </w:rPr>
        <w:t>基层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就业学费补偿政策，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2017年及以后年度毕业的应届全日制本专科学生和研究生</w:t>
      </w:r>
      <w:r>
        <w:rPr>
          <w:rFonts w:hint="eastAsia" w:ascii="仿宋" w:hAnsi="仿宋" w:eastAsia="仿宋"/>
          <w:sz w:val="32"/>
          <w:szCs w:val="32"/>
        </w:rPr>
        <w:t>自愿到我省艰苦地区基层单位（岗位）就业且服务期在3年以上的给予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学费</w:t>
      </w:r>
      <w:r>
        <w:rPr>
          <w:rFonts w:hint="eastAsia" w:ascii="仿宋" w:hAnsi="仿宋" w:eastAsia="仿宋"/>
          <w:sz w:val="32"/>
          <w:szCs w:val="32"/>
        </w:rPr>
        <w:t>补偿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本专科学生每生每年4000元，补偿3年，研究生每生每年6000元，补偿2年，</w:t>
      </w:r>
      <w:r>
        <w:rPr>
          <w:rFonts w:ascii="仿宋" w:hAnsi="仿宋" w:eastAsia="仿宋"/>
          <w:sz w:val="32"/>
          <w:szCs w:val="32"/>
        </w:rPr>
        <w:t>可以向工作所在地的县级学生资助管理部门咨询办理。</w:t>
      </w:r>
      <w:r>
        <w:rPr>
          <w:rFonts w:ascii="仿宋" w:hAnsi="仿宋" w:eastAsia="仿宋" w:cs="仿宋"/>
          <w:spacing w:val="-5"/>
          <w:sz w:val="33"/>
          <w:szCs w:val="33"/>
        </w:rPr>
        <w:t>如果你毕业后准备</w:t>
      </w:r>
      <w:r>
        <w:rPr>
          <w:rFonts w:hint="eastAsia" w:ascii="仿宋" w:hAnsi="仿宋" w:eastAsia="仿宋" w:cs="仿宋"/>
          <w:spacing w:val="-5"/>
          <w:sz w:val="33"/>
          <w:szCs w:val="33"/>
          <w:lang w:val="en-US" w:eastAsia="zh-CN"/>
        </w:rPr>
        <w:t>应征入伍</w:t>
      </w:r>
      <w:r>
        <w:rPr>
          <w:rFonts w:ascii="仿宋" w:hAnsi="仿宋" w:eastAsia="仿宋" w:cs="仿宋"/>
          <w:spacing w:val="-5"/>
          <w:sz w:val="33"/>
          <w:szCs w:val="33"/>
        </w:rPr>
        <w:t>,参军报国亦可享受入伍后国家对你大学期间学费补偿</w:t>
      </w:r>
      <w:r>
        <w:rPr>
          <w:rFonts w:hint="eastAsia" w:ascii="仿宋" w:hAnsi="仿宋" w:eastAsia="仿宋" w:cs="仿宋"/>
          <w:spacing w:val="-5"/>
          <w:sz w:val="33"/>
          <w:szCs w:val="33"/>
          <w:lang w:val="en-US" w:eastAsia="zh-CN"/>
        </w:rPr>
        <w:t>或国家助学贷款代偿</w:t>
      </w:r>
      <w:r>
        <w:rPr>
          <w:rFonts w:ascii="仿宋" w:hAnsi="仿宋" w:eastAsia="仿宋" w:cs="仿宋"/>
          <w:spacing w:val="-5"/>
          <w:sz w:val="33"/>
          <w:szCs w:val="33"/>
        </w:rPr>
        <w:t>;如果你继续升学或深造,相关学段的国家资助政策体系同样可以帮助你顺利</w:t>
      </w:r>
      <w:r>
        <w:rPr>
          <w:rFonts w:ascii="仿宋" w:hAnsi="仿宋" w:eastAsia="仿宋" w:cs="仿宋"/>
          <w:spacing w:val="-16"/>
          <w:sz w:val="33"/>
          <w:szCs w:val="33"/>
        </w:rPr>
        <w:t>完成学业。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诚信不打折，守诺贵如金</w:t>
      </w:r>
      <w:r>
        <w:rPr>
          <w:rFonts w:hint="eastAsia" w:ascii="仿宋" w:hAnsi="仿宋" w:eastAsia="仿宋"/>
          <w:sz w:val="32"/>
          <w:szCs w:val="32"/>
        </w:rPr>
        <w:t>。国家助学贷款作为信用贷款，是以你们的个人信誉作为担保的。这笔贷款将成为你们踏入社会的第一份信用记录，你的基本信息、借款、还款记录都将如实收录在信用数据库里，伴随着你们的一生。如果不能及时还款，这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不良</w:t>
      </w:r>
      <w:r>
        <w:rPr>
          <w:rFonts w:hint="eastAsia" w:ascii="仿宋" w:hAnsi="仿宋" w:eastAsia="仿宋"/>
          <w:sz w:val="32"/>
          <w:szCs w:val="32"/>
        </w:rPr>
        <w:t>信用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记录</w:t>
      </w:r>
      <w:r>
        <w:rPr>
          <w:rFonts w:hint="eastAsia" w:ascii="仿宋" w:hAnsi="仿宋" w:eastAsia="仿宋"/>
          <w:sz w:val="32"/>
          <w:szCs w:val="32"/>
        </w:rPr>
        <w:t>将会对你们升学、求职、金融活动等方面产生不良影响。希望同学们遵守贷款合同，毕业前在老师指导下做好毕业确认，大家的手机号和就业单位如有更新，应及时告知辅导员和学校学生资助中心，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贷款银行</w:t>
      </w:r>
      <w:r>
        <w:rPr>
          <w:rFonts w:hint="eastAsia" w:ascii="仿宋" w:hAnsi="仿宋" w:eastAsia="仿宋"/>
          <w:sz w:val="32"/>
          <w:szCs w:val="32"/>
        </w:rPr>
        <w:t>信息系统上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及时更新完善</w:t>
      </w:r>
      <w:r>
        <w:rPr>
          <w:rFonts w:hint="eastAsia" w:ascii="仿宋" w:hAnsi="仿宋" w:eastAsia="仿宋"/>
          <w:sz w:val="32"/>
          <w:szCs w:val="32"/>
        </w:rPr>
        <w:t>个人联系方式，以便建立有效的联系沟通机制。毕业后按时偿还助学贷款本息，建立良好的个人信用记录，这不仅仅是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践行好借好还的中华优良传统</w:t>
      </w:r>
      <w:r>
        <w:rPr>
          <w:rFonts w:hint="eastAsia" w:ascii="仿宋" w:hAnsi="仿宋" w:eastAsia="仿宋"/>
          <w:sz w:val="32"/>
          <w:szCs w:val="32"/>
        </w:rPr>
        <w:t>，更是对爱心的传递，对国家资助的感恩。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拒绝“套路贷”，谨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防</w:t>
      </w:r>
      <w:r>
        <w:rPr>
          <w:rFonts w:hint="eastAsia" w:ascii="仿宋" w:hAnsi="仿宋" w:eastAsia="仿宋"/>
          <w:b/>
          <w:bCs/>
          <w:sz w:val="32"/>
          <w:szCs w:val="32"/>
        </w:rPr>
        <w:t>求职陷阱。</w:t>
      </w:r>
      <w:r>
        <w:rPr>
          <w:rFonts w:hint="eastAsia" w:ascii="仿宋" w:hAnsi="仿宋" w:eastAsia="仿宋"/>
          <w:sz w:val="32"/>
          <w:szCs w:val="32"/>
        </w:rPr>
        <w:t>目前一些网贷平台打着毕业贷、求职贷等旗号，改头换面继续向在校大学生违规放贷，导致部分学生在不明晰借贷条款情况下背上高利贷，卷入层层陷阱。请你一定擦亮眼睛，避免在求职中误入“传销”、“培训贷”、“套路贷”、“付费实习”等骗局。如在求职就业过程中自身利益受到侵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/>
          <w:sz w:val="32"/>
          <w:szCs w:val="32"/>
        </w:rPr>
        <w:t>及时报警，并通过正当渠道寻求帮助。毕业后，希望大家在日常工作和生活中不断学习金融法律知识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并积极宣传推广，</w:t>
      </w:r>
      <w:r>
        <w:rPr>
          <w:rFonts w:hint="eastAsia" w:ascii="仿宋" w:hAnsi="仿宋" w:eastAsia="仿宋"/>
          <w:sz w:val="32"/>
          <w:szCs w:val="32"/>
        </w:rPr>
        <w:t>带动你们的师弟师妹、同学、朋友和家长，不断提升风险防范意识，树立正确的消费观念。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同学们生逢其时、肩负重任</w:t>
      </w:r>
      <w:r>
        <w:rPr>
          <w:rFonts w:ascii="仿宋" w:hAnsi="仿宋" w:eastAsia="仿宋"/>
          <w:sz w:val="32"/>
          <w:szCs w:val="32"/>
        </w:rPr>
        <w:t>！最后，</w:t>
      </w:r>
      <w:r>
        <w:rPr>
          <w:rFonts w:hint="eastAsia" w:ascii="仿宋" w:hAnsi="仿宋" w:eastAsia="仿宋"/>
          <w:sz w:val="32"/>
          <w:szCs w:val="32"/>
        </w:rPr>
        <w:t>希望广大高校毕业生志高存远、脚踏实地，不畏艰难险阻，勇担时代使命，</w:t>
      </w:r>
      <w:r>
        <w:rPr>
          <w:rFonts w:ascii="仿宋" w:hAnsi="仿宋" w:eastAsia="仿宋"/>
          <w:sz w:val="32"/>
          <w:szCs w:val="32"/>
        </w:rPr>
        <w:t>在努力实现中华民族伟大复兴中国梦的实践中创造自己的精彩人生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希望广大青年学生牢记党的教诲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践行“请党放心、强国有我”的青春誓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言，</w:t>
      </w:r>
      <w:r>
        <w:rPr>
          <w:rFonts w:hint="eastAsia" w:ascii="仿宋" w:hAnsi="仿宋" w:eastAsia="仿宋"/>
          <w:sz w:val="32"/>
          <w:szCs w:val="32"/>
        </w:rPr>
        <w:t>立志民族复兴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不负韶华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不负时代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不负人民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做社会主义核心价值观的坚定信仰者、积极传播者、模范践行者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以聪明才智贡献国家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以开拓进取服务社会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在青春的赛道上奋力奔跑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争取跑出当代青年的最好成绩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不要忘记学生资助一直在你们身边，为你们加油、喝彩！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山西省教育资助与保障中心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yZDY0M2M2ZmNkNjlhZDQzOGJmODY3NWI0ZWU1NjQifQ=="/>
  </w:docVars>
  <w:rsids>
    <w:rsidRoot w:val="001678E0"/>
    <w:rsid w:val="000942B7"/>
    <w:rsid w:val="001678E0"/>
    <w:rsid w:val="005577A7"/>
    <w:rsid w:val="00612446"/>
    <w:rsid w:val="006C0015"/>
    <w:rsid w:val="00B256C1"/>
    <w:rsid w:val="00D1725F"/>
    <w:rsid w:val="00D41DA5"/>
    <w:rsid w:val="06407C42"/>
    <w:rsid w:val="0F36342B"/>
    <w:rsid w:val="0FE86A9B"/>
    <w:rsid w:val="20CC7DDB"/>
    <w:rsid w:val="2BBE4B36"/>
    <w:rsid w:val="2E966DAC"/>
    <w:rsid w:val="3BA2211A"/>
    <w:rsid w:val="3DE91F16"/>
    <w:rsid w:val="48C91E02"/>
    <w:rsid w:val="4FCE1FB6"/>
    <w:rsid w:val="58181889"/>
    <w:rsid w:val="58AE6DDE"/>
    <w:rsid w:val="7A63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1568</Words>
  <Characters>1583</Characters>
  <Lines>10</Lines>
  <Paragraphs>2</Paragraphs>
  <TotalTime>258</TotalTime>
  <ScaleCrop>false</ScaleCrop>
  <LinksUpToDate>false</LinksUpToDate>
  <CharactersWithSpaces>1623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2021-06-11T01:25:00Z</dcterms:created>
  <dc:creator>zsp</dc:creator>
  <cp:lastModifiedBy>省中心 -吕凤</cp:lastModifiedBy>
  <cp:lastPrinted>2022-06-29T04:37:00Z</cp:lastPrinted>
  <dcterms:modified xsi:type="dcterms:W3CDTF">2022-06-30T04:15:57Z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081274DE635E426E8BE7EDC7EE893A54</vt:lpwstr>
  </property>
</Properties>
</file>